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общеобразовательная школа №9 – филиал 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МКОУ Средняя общеобразовательная школа №3</w:t>
      </w:r>
    </w:p>
    <w:p w14:paraId="03000000">
      <w:pPr>
        <w:pStyle w:val="Style_1"/>
        <w:ind/>
        <w:jc w:val="center"/>
        <w:rPr>
          <w:rFonts w:ascii="Times New Roman" w:hAnsi="Times New Roman"/>
        </w:rPr>
      </w:pPr>
    </w:p>
    <w:p w14:paraId="04000000">
      <w:pPr>
        <w:pStyle w:val="Style_1"/>
        <w:ind/>
        <w:jc w:val="center"/>
        <w:rPr>
          <w:rFonts w:ascii="Times New Roman" w:hAnsi="Times New Roman"/>
        </w:rPr>
      </w:pPr>
    </w:p>
    <w:p w14:paraId="05000000">
      <w:pPr>
        <w:pStyle w:val="Style_1"/>
        <w:ind/>
        <w:jc w:val="center"/>
        <w:rPr>
          <w:rFonts w:ascii="Times New Roman" w:hAnsi="Times New Roman"/>
        </w:rPr>
      </w:pPr>
    </w:p>
    <w:p w14:paraId="06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14:paraId="07000000">
      <w:pPr>
        <w:pStyle w:val="Style_1"/>
        <w:ind/>
        <w:jc w:val="right"/>
        <w:rPr>
          <w:rFonts w:ascii="Times New Roman" w:hAnsi="Times New Roman"/>
        </w:rPr>
      </w:pPr>
    </w:p>
    <w:p w14:paraId="08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МКОУ СОШ №3</w:t>
      </w:r>
    </w:p>
    <w:p w14:paraId="09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 Я.С. Голубков</w:t>
      </w:r>
    </w:p>
    <w:p w14:paraId="0A000000">
      <w:pPr>
        <w:pStyle w:val="Style_1"/>
        <w:ind/>
        <w:jc w:val="right"/>
        <w:rPr>
          <w:rFonts w:ascii="Times New Roman" w:hAnsi="Times New Roman"/>
        </w:rPr>
      </w:pPr>
    </w:p>
    <w:p w14:paraId="0B000000">
      <w:pPr>
        <w:pStyle w:val="Style_1"/>
        <w:ind/>
        <w:jc w:val="right"/>
        <w:rPr>
          <w:rFonts w:ascii="Times New Roman" w:hAnsi="Times New Roman"/>
        </w:rPr>
      </w:pPr>
    </w:p>
    <w:p w14:paraId="0C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Правила нахождения на территории лагеря с дневным пребыванием</w:t>
      </w:r>
    </w:p>
    <w:p w14:paraId="0D000000">
      <w:pPr>
        <w:pStyle w:val="Style_1"/>
        <w:ind/>
        <w:jc w:val="center"/>
        <w:rPr>
          <w:rFonts w:ascii="Times New Roman" w:hAnsi="Times New Roman"/>
        </w:rPr>
      </w:pPr>
    </w:p>
    <w:p w14:paraId="0E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распорядок дня;</w:t>
      </w:r>
    </w:p>
    <w:p w14:paraId="0F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реализации досугово - воспитательной программы и трудовых меропр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ятиях;</w:t>
      </w:r>
    </w:p>
    <w:p w14:paraId="10000000">
      <w:pPr>
        <w:numPr>
          <w:numId w:val="1"/>
        </w:numPr>
        <w:tabs>
          <w:tab w:leader="none" w:pos="142" w:val="left"/>
          <w:tab w:leader="none" w:pos="284" w:val="left"/>
        </w:tabs>
        <w:spacing w:after="0" w:line="240" w:lineRule="auto"/>
        <w:ind w:right="-30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самообслуживание (дежурство в столовой в соответствии с установленными правилами и уборка посуды за собой, уборка игровых комнат в соответствии с установленным графиком дежурства, содержание личных вещей в надлежащем виде).</w:t>
      </w:r>
    </w:p>
    <w:p w14:paraId="11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санитарно-гигиенические требования </w:t>
      </w:r>
      <w:r>
        <w:rPr>
          <w:rFonts w:ascii="Times New Roman" w:hAnsi="Times New Roman"/>
          <w:color w:val="1A1A1A"/>
          <w:sz w:val="28"/>
          <w:highlight w:val="white"/>
        </w:rPr>
        <w:t>(мыть руки перед едой и по мере загрязнения, одеваться по погоде, иметь головной убор и т.д.)</w:t>
      </w:r>
      <w:r>
        <w:rPr>
          <w:rFonts w:ascii="Times New Roman" w:hAnsi="Times New Roman"/>
          <w:sz w:val="28"/>
        </w:rPr>
        <w:t>;</w:t>
      </w:r>
    </w:p>
    <w:p w14:paraId="12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своим внешним видом, одеждой;</w:t>
      </w:r>
    </w:p>
    <w:p w14:paraId="13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уважительно относиться к другим детям и сотрудникам оздоровительного учреждения;</w:t>
      </w:r>
    </w:p>
    <w:p w14:paraId="14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бережно относиться к имуществу лагеря, детей и сотрудников; </w:t>
      </w:r>
      <w:r>
        <w:rPr>
          <w:rFonts w:ascii="Times New Roman" w:hAnsi="Times New Roman"/>
          <w:color w:val="222222"/>
          <w:sz w:val="28"/>
        </w:rPr>
        <w:t>За сохранность личных вещей ребенок несет ответственность самостоятельно;</w:t>
      </w:r>
    </w:p>
    <w:p w14:paraId="15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бережно относиться к окружающей природе;</w:t>
      </w:r>
    </w:p>
    <w:p w14:paraId="16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недомогания немедленно известить своего воспитателя или медицинского работника; </w:t>
      </w:r>
    </w:p>
    <w:p w14:paraId="17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правила по технике безопасности;</w:t>
      </w:r>
    </w:p>
    <w:p w14:paraId="18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приносить в лагерь запрещенные предметы.</w:t>
      </w:r>
    </w:p>
    <w:p w14:paraId="19000000">
      <w:pPr>
        <w:numPr>
          <w:numId w:val="1"/>
        </w:numPr>
        <w:spacing w:after="0" w:line="240" w:lineRule="auto"/>
        <w:ind w:right="-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выполнять действия, запрещенные правилами пребывания в лагере.</w:t>
      </w:r>
    </w:p>
    <w:p w14:paraId="1A000000">
      <w:pPr>
        <w:pStyle w:val="Style_1"/>
        <w:ind/>
        <w:jc w:val="left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2024-05-30T08:09:34Z</dcterms:modified>
</cp:coreProperties>
</file>